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8"/>
        <w:wordWrap/>
        <w:rPr>
          <w:rFonts w:ascii="맑은 고딕" w:eastAsia="맑은 고딕" w:cs="맑은 고딕"/>
          <w:b/>
          <w:bCs/>
          <w:sz w:val="40"/>
          <w:szCs w:val="40"/>
          <w:imprint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</w:tblGrid>
      <w:tr>
        <w:trPr>
          <w:trHeight w:val="1153" w:hRule="atLeast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맑은 고딕" w:eastAsia="맑은 고딕" w:cs="맑은 고딕"/>
                <w:sz w:val="36"/>
                <w:szCs w:val="36"/>
              </w:rPr>
            </w:pPr>
            <w:r>
              <w:rPr>
                <w:rFonts w:ascii="맑은 고딕" w:eastAsia="맑은 고딕" w:cs="맑은 고딕" w:hint="eastAsia"/>
                <w:sz w:val="36"/>
                <w:szCs w:val="36"/>
              </w:rPr>
              <w:t>202</w:t>
            </w:r>
            <w:r>
              <w:rPr>
                <w:lang w:eastAsia="ko-KR"/>
                <w:rFonts w:ascii="맑은 고딕" w:eastAsia="맑은 고딕" w:cs="맑은 고딕" w:hint="eastAsia"/>
                <w:sz w:val="36"/>
                <w:szCs w:val="36"/>
                <w:rtl w:val="off"/>
              </w:rPr>
              <w:t>6</w:t>
            </w:r>
            <w:r>
              <w:rPr>
                <w:rFonts w:ascii="맑은 고딕" w:eastAsia="맑은 고딕" w:cs="맑은 고딕" w:hint="eastAsia"/>
                <w:sz w:val="36"/>
                <w:szCs w:val="36"/>
              </w:rPr>
              <w:t xml:space="preserve"> </w:t>
            </w:r>
            <w:r>
              <w:rPr>
                <w:rFonts w:ascii="맑은 고딕" w:eastAsia="맑은 고딕" w:cs="맑은 고딕"/>
                <w:sz w:val="36"/>
                <w:szCs w:val="36"/>
              </w:rPr>
              <w:t>인천콘텐츠코리아랩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sz w:val="16"/>
                <w:szCs w:val="16"/>
              </w:rPr>
            </w:pPr>
            <w:r>
              <w:rPr>
                <w:rFonts w:ascii="맑은 고딕" w:eastAsia="맑은 고딕" w:cs="맑은 고딕" w:hint="eastAsia"/>
                <w:sz w:val="36"/>
                <w:szCs w:val="36"/>
              </w:rPr>
              <w:t xml:space="preserve">인천 로컬 </w:t>
            </w:r>
            <w:r>
              <w:rPr>
                <w:lang w:eastAsia="ko-KR"/>
                <w:rFonts w:ascii="맑은 고딕" w:eastAsia="맑은 고딕" w:cs="맑은 고딕" w:hint="eastAsia"/>
                <w:sz w:val="36"/>
                <w:szCs w:val="36"/>
                <w:rtl w:val="off"/>
              </w:rPr>
              <w:t>캐릭터</w:t>
            </w:r>
            <w:r>
              <w:rPr>
                <w:rFonts w:ascii="맑은 고딕" w:eastAsia="맑은 고딕" w:cs="맑은 고딕" w:hint="eastAsia"/>
                <w:sz w:val="36"/>
                <w:szCs w:val="36"/>
              </w:rPr>
              <w:t xml:space="preserve"> 메이커톤</w:t>
            </w:r>
            <w:r>
              <w:rPr>
                <w:rFonts w:ascii="맑은 고딕" w:eastAsia="맑은 고딕" w:cs="맑은 고딕"/>
                <w:sz w:val="36"/>
                <w:szCs w:val="36"/>
              </w:rPr>
              <w:t xml:space="preserve"> 신청서</w:t>
            </w:r>
          </w:p>
        </w:tc>
      </w:tr>
    </w:tbl>
    <w:p>
      <w:pPr>
        <w:rPr>
          <w:sz w:val="2"/>
        </w:rPr>
      </w:pPr>
    </w:p>
    <w:p>
      <w:pPr>
        <w:pStyle w:val="a8"/>
        <w:rPr>
          <w:rFonts w:ascii="맑은 고딕" w:eastAsia="맑은 고딕" w:cs="맑은 고딕"/>
          <w:sz w:val="24"/>
          <w:szCs w:val="24"/>
        </w:rPr>
      </w:pPr>
    </w:p>
    <w:p>
      <w:pPr>
        <w:pStyle w:val="a8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>1. 지원자 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202"/>
        <w:gridCol w:w="2842"/>
        <w:gridCol w:w="1554"/>
        <w:gridCol w:w="2924"/>
      </w:tblGrid>
      <w:tr>
        <w:trPr>
          <w:trHeight w:val="388" w:hRule="atLeast"/>
        </w:trPr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  명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  별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남 , 여</w:t>
            </w:r>
          </w:p>
        </w:tc>
      </w:tr>
      <w:tr>
        <w:trPr>
          <w:trHeight w:val="388" w:hRule="atLeast"/>
        </w:trPr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현주소(거주지)</w:t>
            </w:r>
          </w:p>
        </w:tc>
        <w:tc>
          <w:tcPr>
            <w:tcW w:w="7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>
        <w:trPr>
          <w:trHeight w:val="388" w:hRule="atLeast"/>
        </w:trPr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소  속</w:t>
            </w:r>
          </w:p>
        </w:tc>
        <w:tc>
          <w:tcPr>
            <w:tcW w:w="7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  <w:tr>
        <w:trPr>
          <w:trHeight w:val="388" w:hRule="atLeast"/>
        </w:trPr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이메일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>
      <w:pPr>
        <w:rPr>
          <w:sz w:val="2"/>
        </w:rPr>
      </w:pPr>
    </w:p>
    <w:p>
      <w:pPr>
        <w:pStyle w:val="a8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sz w:val="26"/>
          <w:szCs w:val="26"/>
        </w:rPr>
        <w:t xml:space="preserve"> </w:t>
      </w:r>
    </w:p>
    <w:p>
      <w:pPr>
        <w:pStyle w:val="a8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>2. 유입 경로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94"/>
        <w:gridCol w:w="2394"/>
        <w:gridCol w:w="2394"/>
        <w:gridCol w:w="2394"/>
      </w:tblGrid>
      <w:tr>
        <w:trPr>
          <w:trHeight w:val="339" w:hRule="atLeast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해당사항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해당사항</w:t>
            </w:r>
          </w:p>
        </w:tc>
      </w:tr>
      <w:tr>
        <w:trPr>
          <w:trHeight w:val="322" w:hRule="atLeast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홈페이지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지인소개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>
        <w:trPr>
          <w:trHeight w:val="322" w:hRule="atLeast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페이스북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문자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>
        <w:trPr>
          <w:trHeight w:val="322" w:hRule="atLeast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블로그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기타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</w:tbl>
    <w:p>
      <w:pPr>
        <w:rPr>
          <w:sz w:val="2"/>
        </w:rPr>
      </w:pPr>
    </w:p>
    <w:p>
      <w:pPr>
        <w:pStyle w:val="a8"/>
        <w:rPr>
          <w:rFonts w:ascii="맑은 고딕" w:eastAsia="맑은 고딕" w:cs="맑은 고딕"/>
          <w:sz w:val="26"/>
          <w:szCs w:val="26"/>
        </w:rPr>
      </w:pPr>
    </w:p>
    <w:p>
      <w:pPr>
        <w:pStyle w:val="a8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>3. 참여동기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79"/>
      </w:tblGrid>
      <w:tr>
        <w:trPr>
          <w:trHeight w:val="1494" w:hRule="atLeast"/>
        </w:trPr>
        <w:tc>
          <w:tcPr>
            <w:tcW w:w="9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>
      <w:pPr>
        <w:rPr>
          <w:sz w:val="2"/>
        </w:rPr>
      </w:pPr>
    </w:p>
    <w:p>
      <w:pPr>
        <w:pStyle w:val="a8"/>
        <w:wordWrap/>
        <w:jc w:val="center"/>
        <w:rPr>
          <w:rFonts w:ascii="맑은 고딕" w:eastAsia="맑은 고딕" w:cs="맑은 고딕"/>
          <w:b/>
          <w:bCs/>
          <w:sz w:val="26"/>
          <w:szCs w:val="26"/>
        </w:rPr>
      </w:pPr>
    </w:p>
    <w:p>
      <w:pPr>
        <w:pStyle w:val="a8"/>
        <w:wordWrap/>
        <w:jc w:val="left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 xml:space="preserve">4. 인천을 소재로 한 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 xml:space="preserve">굿즈 </w:t>
      </w:r>
      <w:r>
        <w:rPr>
          <w:rFonts w:ascii="맑은 고딕" w:eastAsia="맑은 고딕" w:cs="맑은 고딕"/>
          <w:b/>
          <w:bCs/>
          <w:sz w:val="26"/>
          <w:szCs w:val="26"/>
        </w:rPr>
        <w:t xml:space="preserve">아이디어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03"/>
        <w:gridCol w:w="7676"/>
      </w:tblGrid>
      <w:tr>
        <w:trPr>
          <w:trHeight w:val="588" w:hRule="atLeast"/>
        </w:trPr>
        <w:tc>
          <w:tcPr>
            <w:tcW w:w="190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아이디어명</w:t>
            </w:r>
          </w:p>
        </w:tc>
        <w:tc>
          <w:tcPr>
            <w:tcW w:w="76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  <w:tr>
        <w:trPr>
          <w:trHeight w:val="1271" w:hRule="atLeast"/>
        </w:trPr>
        <w:tc>
          <w:tcPr>
            <w:tcW w:w="190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콘텐츠 </w:t>
            </w:r>
            <w:r>
              <w:br/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요약</w:t>
            </w:r>
          </w:p>
        </w:tc>
        <w:tc>
          <w:tcPr>
            <w:tcW w:w="7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a8"/>
              <w:wordWrap/>
              <w:jc w:val="lef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lang w:eastAsia="ko-KR"/>
                <w:rFonts w:ascii="맑은 고딕" w:eastAsia="맑은 고딕" w:cs="맑은 고딕" w:hint="eastAsia"/>
                <w:i/>
                <w:iCs/>
                <w:color w:val="0000FF"/>
                <w:rtl w:val="off"/>
              </w:rPr>
              <w:t xml:space="preserve">캐릭터 및 </w:t>
            </w:r>
            <w:r>
              <w:rPr>
                <w:rFonts w:ascii="맑은 고딕" w:eastAsia="맑은 고딕" w:cs="맑은 고딕" w:hint="eastAsia"/>
                <w:i/>
                <w:iCs/>
                <w:color w:val="0000FF"/>
              </w:rPr>
              <w:t xml:space="preserve">굿즈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>아이디어에 대한 내용을 간략하게 요약(5줄 내외)</w:t>
            </w:r>
          </w:p>
        </w:tc>
      </w:tr>
      <w:tr>
        <w:trPr>
          <w:trHeight w:val="3295" w:hRule="atLeast"/>
        </w:trPr>
        <w:tc>
          <w:tcPr>
            <w:tcW w:w="190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세부 내용</w:t>
            </w:r>
          </w:p>
        </w:tc>
        <w:tc>
          <w:tcPr>
            <w:tcW w:w="76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a8"/>
              <w:wordWrap/>
              <w:jc w:val="lef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- 콘텐츠 세부 내용 기재</w:t>
            </w:r>
          </w:p>
          <w:p>
            <w:pPr>
              <w:pStyle w:val="a8"/>
              <w:wordWrap/>
              <w:jc w:val="lef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>- 이미지 첨부 가능</w:t>
            </w:r>
          </w:p>
          <w:p>
            <w:pPr>
              <w:pStyle w:val="a8"/>
              <w:wordWrap/>
              <w:jc w:val="left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- 인천을 브랜딩 할 수 있는 로컬 </w:t>
            </w:r>
            <w:r>
              <w:rPr>
                <w:lang w:eastAsia="ko-KR"/>
                <w:rFonts w:ascii="맑은 고딕" w:eastAsia="맑은 고딕" w:cs="맑은 고딕"/>
                <w:i/>
                <w:iCs/>
                <w:color w:val="0000FF"/>
                <w:rtl w:val="off"/>
              </w:rPr>
              <w:t xml:space="preserve">캐릭터 및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굿즈 기획/디자인 아이디어를 자유롭게 기술 </w:t>
            </w:r>
            <w:r>
              <w:rPr>
                <w:lang w:eastAsia="ko-KR"/>
                <w:rFonts w:ascii="맑은 고딕" w:eastAsia="맑은 고딕" w:cs="맑은 고딕"/>
                <w:i/>
                <w:iCs/>
                <w:color w:val="0000FF"/>
                <w:rtl w:val="off"/>
              </w:rPr>
              <w:t>(캐릭터 기획 및 제작 필수)</w:t>
            </w:r>
            <w:r>
              <w:br/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- 인천 로컬 특성을 반영하여 지역 특성이 담긴 자원(문화, 이미지(캐릭터), 로고, 슬로건 등)과 연계하여 지역 브랜드와 특징을 반영한 </w:t>
            </w:r>
            <w:r>
              <w:rPr>
                <w:lang w:eastAsia="ko-KR"/>
                <w:rFonts w:ascii="맑은 고딕" w:eastAsia="맑은 고딕" w:cs="맑은 고딕"/>
                <w:i/>
                <w:iCs/>
                <w:color w:val="0000FF"/>
                <w:rtl w:val="off"/>
              </w:rPr>
              <w:t xml:space="preserve">캐릭터 및 </w:t>
            </w: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굿즈 제작 </w:t>
            </w:r>
          </w:p>
          <w:p>
            <w:pPr>
              <w:pStyle w:val="a8"/>
              <w:ind w:left="478" w:hanging="478"/>
              <w:rPr>
                <w:rFonts w:ascii="맑은 고딕" w:eastAsia="맑은 고딕" w:cs="맑은 고딕"/>
                <w:i/>
                <w:iCs/>
                <w:color w:val="0000FF"/>
              </w:rPr>
            </w:pPr>
          </w:p>
          <w:p>
            <w:pPr>
              <w:pStyle w:val="a8"/>
              <w:ind w:left="478" w:hanging="478"/>
              <w:rPr>
                <w:rFonts w:ascii="맑은 고딕" w:eastAsia="맑은 고딕" w:cs="맑은 고딕"/>
                <w:i/>
                <w:iCs/>
                <w:color w:val="0000FF"/>
              </w:rPr>
            </w:pPr>
            <w:r>
              <w:rPr>
                <w:rFonts w:ascii="맑은 고딕" w:eastAsia="맑은 고딕" w:cs="맑은 고딕"/>
                <w:i/>
                <w:iCs/>
                <w:color w:val="0000FF"/>
              </w:rPr>
              <w:t xml:space="preserve">Ex) 인천 로컬 특성을 살리기 위해 _______를 참고하여 _____기획 </w:t>
            </w:r>
          </w:p>
        </w:tc>
      </w:tr>
    </w:tbl>
    <w:p>
      <w:pPr>
        <w:rPr>
          <w:sz w:val="2"/>
        </w:rPr>
      </w:pPr>
    </w:p>
    <w:p>
      <w:pPr>
        <w:pStyle w:val="a8"/>
        <w:wordWrap/>
        <w:jc w:val="right"/>
        <w:rPr>
          <w:rFonts w:ascii="맑은 고딕" w:eastAsia="맑은 고딕" w:cs="맑은 고딕"/>
          <w:sz w:val="26"/>
          <w:szCs w:val="26"/>
        </w:rPr>
      </w:pPr>
      <w:r>
        <w:rPr>
          <w:rFonts w:ascii="맑은 고딕" w:eastAsia="맑은 고딕" w:cs="맑은 고딕"/>
          <w:sz w:val="26"/>
          <w:szCs w:val="26"/>
        </w:rPr>
        <w:t xml:space="preserve">       </w:t>
      </w:r>
    </w:p>
    <w:tbl>
      <w:tblPr>
        <w:tblW w:w="0" w:type="auto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</w:tblBorders>
        <w:tblLook w:val="04A0" w:firstRow="1" w:lastRow="0" w:firstColumn="1" w:lastColumn="0" w:noHBand="0" w:noVBand="1"/>
        <w:jc w:val="right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25"/>
        <w:gridCol w:w="8300"/>
      </w:tblGrid>
      <w:tr>
        <w:trPr>
          <w:jc w:val="right"/>
          <w:trHeight w:val="3358" w:hRule="atLeast"/>
        </w:trPr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>
            <w:pPr>
              <w:pStyle w:val="a8"/>
              <w:wordWrap/>
              <w:jc w:val="center"/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</w:pP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개인정보</w:t>
            </w:r>
          </w:p>
          <w:p>
            <w:pPr>
              <w:pStyle w:val="a8"/>
              <w:wordWrap/>
              <w:jc w:val="center"/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</w:pP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제공동의</w:t>
            </w:r>
          </w:p>
        </w:tc>
        <w:tc>
          <w:tcPr>
            <w:tcW w:w="8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>
            <w:pPr>
              <w:pStyle w:val="a8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휴먼명조" w:cs="휴먼명조"/>
                <w:sz w:val="22"/>
                <w:szCs w:val="22"/>
              </w:rPr>
              <w:t>인천테크노파크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콘텐츠지원센터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인천콘텐츠코리아랩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교육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및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창작과정</w:t>
            </w:r>
            <w:r>
              <w:br/>
            </w:r>
            <w:r>
              <w:rPr>
                <w:rFonts w:ascii="굴림" w:eastAsia="굴림" w:cs="굴림"/>
                <w:sz w:val="22"/>
                <w:szCs w:val="22"/>
              </w:rPr>
              <w:t>「</w:t>
            </w:r>
            <w:r>
              <w:rPr>
                <w:rFonts w:ascii="굴림" w:eastAsia="굴림" w:cs="굴림" w:hint="eastAsia"/>
                <w:sz w:val="22"/>
                <w:szCs w:val="22"/>
              </w:rPr>
              <w:t>202</w:t>
            </w:r>
            <w:r>
              <w:rPr>
                <w:lang w:eastAsia="ko-KR"/>
                <w:rFonts w:ascii="굴림" w:eastAsia="굴림" w:cs="굴림" w:hint="eastAsia"/>
                <w:sz w:val="22"/>
                <w:szCs w:val="22"/>
                <w:rtl w:val="off"/>
              </w:rPr>
              <w:t>6</w:t>
            </w:r>
            <w:r>
              <w:rPr>
                <w:rFonts w:ascii="굴림" w:eastAsia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 w:hint="eastAsia"/>
                <w:sz w:val="22"/>
                <w:szCs w:val="22"/>
              </w:rPr>
              <w:t xml:space="preserve">인천콘텐츠코리아랩 </w:t>
            </w:r>
            <w:r>
              <w:rPr>
                <w:rFonts w:ascii="휴먼명조" w:eastAsia="휴먼명조" w:hAnsiTheme="minorEastAsia" w:cs="휴먼명조"/>
                <w:sz w:val="22"/>
                <w:szCs w:val="22"/>
              </w:rPr>
              <w:t xml:space="preserve">인천 로컬 </w:t>
            </w:r>
            <w:r>
              <w:rPr>
                <w:lang w:eastAsia="ko-KR"/>
                <w:rFonts w:ascii="휴먼명조" w:eastAsia="휴먼명조" w:hAnsiTheme="minorEastAsia" w:cs="휴먼명조"/>
                <w:sz w:val="22"/>
                <w:szCs w:val="22"/>
                <w:rtl w:val="off"/>
              </w:rPr>
              <w:t>캐릭터</w:t>
            </w:r>
            <w:r>
              <w:rPr>
                <w:rFonts w:ascii="휴먼명조" w:eastAsia="휴먼명조" w:cs="휴먼명조" w:hint="eastAsia"/>
                <w:sz w:val="22"/>
                <w:szCs w:val="22"/>
              </w:rPr>
              <w:t xml:space="preserve"> 메이커톤</w:t>
            </w:r>
            <w:r>
              <w:rPr>
                <w:rFonts w:ascii="휴먼명조" w:eastAsia="휴먼명조" w:cs="굴림" w:hint="eastAsia"/>
                <w:sz w:val="22"/>
                <w:szCs w:val="22"/>
              </w:rPr>
              <w:t>」</w:t>
            </w:r>
            <w:r>
              <w:rPr>
                <w:rFonts w:ascii="굴림" w:eastAsia="휴먼명조" w:cs="휴먼명조"/>
                <w:sz w:val="22"/>
                <w:szCs w:val="22"/>
              </w:rPr>
              <w:t>참여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신청과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관련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아래와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같이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귀하의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개인정보를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수집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·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이용하기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위하여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「</w:t>
            </w:r>
            <w:r>
              <w:rPr>
                <w:rFonts w:ascii="굴림" w:eastAsia="휴먼명조" w:cs="휴먼명조"/>
                <w:sz w:val="22"/>
                <w:szCs w:val="22"/>
              </w:rPr>
              <w:t>개인정보보호법</w:t>
            </w:r>
            <w:r>
              <w:rPr>
                <w:rFonts w:ascii="굴림" w:eastAsia="굴림" w:cs="굴림"/>
                <w:sz w:val="22"/>
                <w:szCs w:val="22"/>
              </w:rPr>
              <w:t>」</w:t>
            </w:r>
            <w:r>
              <w:rPr>
                <w:rFonts w:ascii="굴림" w:eastAsia="휴먼명조" w:cs="휴먼명조"/>
                <w:sz w:val="22"/>
                <w:szCs w:val="22"/>
              </w:rPr>
              <w:t>제</w:t>
            </w:r>
            <w:r>
              <w:rPr>
                <w:rFonts w:ascii="굴림" w:eastAsia="굴림" w:cs="굴림"/>
                <w:sz w:val="22"/>
                <w:szCs w:val="22"/>
              </w:rPr>
              <w:t>15</w:t>
            </w:r>
            <w:r>
              <w:rPr>
                <w:rFonts w:ascii="굴림" w:eastAsia="휴먼명조" w:cs="휴먼명조"/>
                <w:sz w:val="22"/>
                <w:szCs w:val="22"/>
              </w:rPr>
              <w:t>조에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따라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관련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사항을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알려드리오니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동의하여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주시기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바랍니다</w:t>
            </w:r>
            <w:r>
              <w:rPr>
                <w:rFonts w:ascii="굴림" w:eastAsia="굴림" w:cs="굴림"/>
                <w:sz w:val="22"/>
                <w:szCs w:val="22"/>
              </w:rPr>
              <w:t>.</w:t>
            </w:r>
          </w:p>
          <w:p>
            <w:pPr>
              <w:pStyle w:val="a8"/>
              <w:rPr>
                <w:rFonts w:ascii="굴림" w:eastAsia="휴먼명조" w:cs="휴먼명조"/>
                <w:sz w:val="22"/>
                <w:szCs w:val="22"/>
                <w:spacing w:val="-3"/>
              </w:rPr>
            </w:pP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  <w:spacing w:val="-3"/>
              </w:rPr>
              <w:t xml:space="preserve">-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개인정보의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수집</w:t>
            </w:r>
            <w:r>
              <w:rPr>
                <w:rFonts w:ascii="굴림" w:eastAsia="굴림" w:cs="굴림"/>
                <w:sz w:val="22"/>
                <w:szCs w:val="22"/>
                <w:spacing w:val="-3"/>
              </w:rPr>
              <w:t>·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이용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목적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  <w:spacing w:val="-3"/>
              </w:rPr>
              <w:t xml:space="preserve">: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인천콘텐츠코리아랩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홍보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활용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3"/>
              </w:rPr>
              <w:t>등</w:t>
            </w:r>
          </w:p>
          <w:p>
            <w:pPr>
              <w:pStyle w:val="a8"/>
              <w:rPr>
                <w:rFonts w:ascii="굴림" w:eastAsia="휴먼명조" w:cs="휴먼명조"/>
                <w:sz w:val="22"/>
                <w:szCs w:val="22"/>
                <w:spacing w:val="-9"/>
              </w:rPr>
            </w:pP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-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수집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>·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이용할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개인정보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: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성명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,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성별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,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주소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,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연락처</w:t>
            </w:r>
            <w:r>
              <w:rPr>
                <w:rFonts w:ascii="굴림" w:eastAsia="굴림" w:cs="굴림"/>
                <w:sz w:val="22"/>
                <w:szCs w:val="22"/>
                <w:spacing w:val="-9"/>
              </w:rPr>
              <w:t xml:space="preserve">,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이메일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  <w:spacing w:val="-9"/>
              </w:rPr>
              <w:t>등</w:t>
            </w:r>
          </w:p>
          <w:p>
            <w:pPr>
              <w:pStyle w:val="a8"/>
              <w:rPr>
                <w:rFonts w:ascii="굴림" w:eastAsia="휴먼명조" w:cs="휴먼명조"/>
                <w:sz w:val="24"/>
                <w:szCs w:val="24"/>
              </w:rPr>
            </w:pP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- </w:t>
            </w:r>
            <w:r>
              <w:rPr>
                <w:rFonts w:ascii="굴림" w:eastAsia="휴먼명조" w:cs="휴먼명조"/>
                <w:sz w:val="22"/>
                <w:szCs w:val="22"/>
              </w:rPr>
              <w:t>개인정보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보유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및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휴먼명조" w:cs="휴먼명조"/>
                <w:sz w:val="22"/>
                <w:szCs w:val="22"/>
              </w:rPr>
              <w:t>이용기간</w:t>
            </w:r>
            <w:r>
              <w:rPr>
                <w:rFonts w:ascii="굴림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: 1</w:t>
            </w:r>
            <w:r>
              <w:rPr>
                <w:rFonts w:ascii="굴림" w:eastAsia="휴먼명조" w:cs="휴먼명조"/>
                <w:sz w:val="22"/>
                <w:szCs w:val="22"/>
              </w:rPr>
              <w:t>년</w:t>
            </w:r>
          </w:p>
          <w:p>
            <w:pPr>
              <w:pStyle w:val="a8"/>
              <w:rPr>
                <w:rFonts w:ascii="굴림" w:eastAsia="굴림" w:cs="굴림"/>
                <w:b/>
                <w:bCs/>
                <w:sz w:val="24"/>
                <w:szCs w:val="24"/>
                <w:spacing w:val="-6"/>
              </w:rPr>
            </w:pPr>
            <w:r>
              <w:rPr>
                <w:rFonts w:ascii="굴림" w:eastAsia="휴먼명조" w:cs="휴먼명조" w:hint="eastAsia"/>
                <w:b/>
                <w:bCs/>
                <w:sz w:val="24"/>
                <w:szCs w:val="24"/>
                <w:spacing w:val="-6"/>
              </w:rPr>
              <w:t>202</w:t>
            </w:r>
            <w:r>
              <w:rPr>
                <w:lang w:eastAsia="ko-KR"/>
                <w:rFonts w:ascii="굴림" w:eastAsia="휴먼명조" w:cs="휴먼명조" w:hint="eastAsia"/>
                <w:b/>
                <w:bCs/>
                <w:sz w:val="24"/>
                <w:szCs w:val="24"/>
                <w:spacing w:val="-6"/>
                <w:rtl w:val="off"/>
              </w:rPr>
              <w:t>6</w:t>
            </w:r>
            <w:r>
              <w:rPr>
                <w:rFonts w:ascii="굴림" w:eastAsia="휴먼명조" w:cs="휴먼명조" w:hint="eastAsia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인천콘텐츠코리아랩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휴먼명조" w:eastAsia="휴먼명조" w:hAnsiTheme="minorEastAsia" w:cs="휴먼명조"/>
                <w:b/>
                <w:bCs/>
                <w:sz w:val="24"/>
                <w:szCs w:val="24"/>
                <w:spacing w:val="-6"/>
              </w:rPr>
              <w:t>인천</w:t>
            </w:r>
            <w:r>
              <w:rPr>
                <w:rFonts w:ascii="휴먼명조" w:eastAsia="휴먼명조" w:cs="휴먼명조" w:hint="eastAsia"/>
                <w:b/>
                <w:bCs/>
                <w:sz w:val="24"/>
                <w:szCs w:val="24"/>
                <w:spacing w:val="-6"/>
              </w:rPr>
              <w:t xml:space="preserve"> 로컬 </w:t>
            </w:r>
            <w:r>
              <w:rPr>
                <w:lang w:eastAsia="ko-KR"/>
                <w:rFonts w:ascii="휴먼명조" w:eastAsia="휴먼명조" w:cs="휴먼명조" w:hint="eastAsia"/>
                <w:b/>
                <w:bCs/>
                <w:sz w:val="24"/>
                <w:szCs w:val="24"/>
                <w:spacing w:val="-6"/>
                <w:rtl w:val="off"/>
              </w:rPr>
              <w:t>캐릭터</w:t>
            </w:r>
            <w:r>
              <w:rPr>
                <w:rFonts w:ascii="휴먼명조" w:eastAsia="휴먼명조" w:cs="휴먼명조" w:hint="eastAsia"/>
                <w:b/>
                <w:bCs/>
                <w:sz w:val="24"/>
                <w:szCs w:val="24"/>
                <w:spacing w:val="-6"/>
              </w:rPr>
              <w:t xml:space="preserve"> 메이커톤</w:t>
            </w:r>
            <w:r>
              <w:rPr>
                <w:rFonts w:ascii="굴림" w:eastAsia="굴림" w:cs="굴림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모집을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위한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개인정보수집</w:t>
            </w:r>
            <w:r>
              <w:rPr>
                <w:rFonts w:ascii="굴림" w:eastAsia="굴림" w:cs="굴림"/>
                <w:b/>
                <w:bCs/>
                <w:sz w:val="24"/>
                <w:szCs w:val="24"/>
                <w:spacing w:val="-6"/>
              </w:rPr>
              <w:t>·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이용에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굴림" w:eastAsia="휴먼명조" w:cs="휴먼명조"/>
                <w:b/>
                <w:bCs/>
                <w:sz w:val="24"/>
                <w:szCs w:val="24"/>
                <w:spacing w:val="-6"/>
              </w:rPr>
              <w:t>동의합니다</w:t>
            </w:r>
            <w:r>
              <w:rPr>
                <w:rFonts w:ascii="굴림" w:eastAsia="굴림" w:cs="굴림"/>
                <w:b/>
                <w:bCs/>
                <w:sz w:val="24"/>
                <w:szCs w:val="24"/>
                <w:spacing w:val="-6"/>
              </w:rPr>
              <w:t>.(     )</w:t>
            </w:r>
          </w:p>
        </w:tc>
      </w:tr>
    </w:tbl>
    <w:p>
      <w:pPr>
        <w:rPr>
          <w:sz w:val="2"/>
        </w:rPr>
      </w:pPr>
    </w:p>
    <w:p>
      <w:pPr>
        <w:pStyle w:val="a8"/>
        <w:wordWrap/>
        <w:jc w:val="center"/>
        <w:rPr>
          <w:rFonts w:ascii="맑은 고딕" w:eastAsia="맑은 고딕" w:cs="맑은 고딕"/>
          <w:b/>
          <w:bCs/>
          <w:sz w:val="26"/>
          <w:szCs w:val="26"/>
        </w:rPr>
      </w:pPr>
    </w:p>
    <w:p>
      <w:pPr>
        <w:pStyle w:val="a8"/>
        <w:wordWrap/>
        <w:jc w:val="center"/>
        <w:rPr>
          <w:rFonts w:ascii="맑은 고딕" w:eastAsia="맑은 고딕" w:cs="맑은 고딕"/>
          <w:b/>
          <w:bCs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>지원서 기재사항은 모두 사실임을 확인합니다.</w:t>
      </w:r>
    </w:p>
    <w:p>
      <w:pPr>
        <w:pStyle w:val="a8"/>
        <w:wordWrap/>
        <w:jc w:val="center"/>
        <w:spacing w:line="240" w:lineRule="auto"/>
        <w:rPr>
          <w:rFonts w:ascii="맑은 고딕" w:eastAsia="맑은 고딕" w:cs="맑은 고딕"/>
          <w:sz w:val="26"/>
          <w:szCs w:val="26"/>
        </w:rPr>
      </w:pPr>
    </w:p>
    <w:p>
      <w:pPr>
        <w:pStyle w:val="a8"/>
        <w:wordWrap/>
        <w:jc w:val="center"/>
        <w:rPr>
          <w:rFonts w:ascii="맑은 고딕" w:eastAsia="맑은 고딕" w:cs="맑은 고딕"/>
          <w:sz w:val="26"/>
          <w:szCs w:val="26"/>
        </w:rPr>
      </w:pPr>
      <w:r>
        <w:rPr>
          <w:rFonts w:ascii="맑은 고딕" w:eastAsia="맑은 고딕" w:cs="맑은 고딕"/>
          <w:b/>
          <w:bCs/>
          <w:sz w:val="26"/>
          <w:szCs w:val="26"/>
        </w:rPr>
        <w:t>202</w:t>
      </w:r>
      <w:r>
        <w:rPr>
          <w:lang w:eastAsia="ko-KR"/>
          <w:rFonts w:ascii="맑은 고딕" w:eastAsia="맑은 고딕" w:cs="맑은 고딕"/>
          <w:b/>
          <w:bCs/>
          <w:sz w:val="26"/>
          <w:szCs w:val="26"/>
          <w:rtl w:val="off"/>
        </w:rPr>
        <w:t>6</w:t>
      </w:r>
      <w:r>
        <w:rPr>
          <w:rFonts w:ascii="맑은 고딕" w:eastAsia="맑은 고딕" w:cs="맑은 고딕"/>
          <w:b/>
          <w:bCs/>
          <w:sz w:val="26"/>
          <w:szCs w:val="26"/>
        </w:rPr>
        <w:t>년   월   일</w:t>
      </w:r>
      <w:r>
        <w:rPr>
          <w:rFonts w:ascii="맑은 고딕" w:eastAsia="맑은 고딕" w:cs="맑은 고딕"/>
          <w:sz w:val="26"/>
          <w:szCs w:val="26"/>
        </w:rPr>
        <w:t xml:space="preserve"> </w:t>
      </w:r>
    </w:p>
    <w:p>
      <w:pPr>
        <w:pStyle w:val="a8"/>
        <w:wordWrap/>
        <w:jc w:val="right"/>
        <w:rPr>
          <w:rFonts w:ascii="맑은 고딕" w:eastAsia="맑은 고딕" w:cs="맑은 고딕"/>
          <w:sz w:val="30"/>
          <w:szCs w:val="30"/>
        </w:rPr>
      </w:pPr>
      <w:r>
        <w:rPr>
          <w:rFonts w:ascii="맑은 고딕" w:eastAsia="맑은 고딕" w:cs="맑은 고딕"/>
          <w:sz w:val="26"/>
          <w:szCs w:val="26"/>
        </w:rPr>
        <w:t xml:space="preserve">                                         </w:t>
      </w:r>
      <w:r>
        <w:rPr>
          <w:rFonts w:ascii="맑은 고딕" w:eastAsia="맑은 고딕" w:cs="맑은 고딕"/>
          <w:b/>
          <w:bCs/>
          <w:sz w:val="26"/>
          <w:szCs w:val="26"/>
        </w:rPr>
        <w:t>지원자</w:t>
      </w:r>
      <w:r>
        <w:rPr>
          <w:rFonts w:ascii="맑은 고딕" w:eastAsia="맑은 고딕" w:cs="맑은 고딕"/>
          <w:sz w:val="26"/>
          <w:szCs w:val="26"/>
        </w:rPr>
        <w:t xml:space="preserve">             (인)                                    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56"/>
      </w:tblGrid>
      <w:tr>
        <w:trPr>
          <w:cantSplit/>
          <w:trHeight w:val="2100" w:hRule="atLeast"/>
        </w:trPr>
        <w:tc>
          <w:tcPr>
            <w:tcW w:w="9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※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참고사항</w:t>
            </w:r>
          </w:p>
          <w:p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1. 지원서 작성 시 분량 제한은 없습니다.</w:t>
            </w:r>
          </w:p>
          <w:p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2. 지원서의 파일명은</w:t>
            </w:r>
            <w:r>
              <w:rPr>
                <w:rFonts w:ascii="맑은 고딕" w:eastAsia="맑은 고딕" w:cs="맑은 고딕"/>
                <w:b/>
                <w:bCs/>
              </w:rPr>
              <w:t xml:space="preserve"> 202</w:t>
            </w:r>
            <w:r>
              <w:rPr>
                <w:lang w:eastAsia="ko-KR"/>
                <w:rFonts w:ascii="맑은 고딕" w:eastAsia="맑은 고딕" w:cs="맑은 고딕"/>
                <w:b/>
                <w:bCs/>
                <w:rtl w:val="off"/>
              </w:rPr>
              <w:t>6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인천로컬</w:t>
            </w:r>
            <w:r>
              <w:rPr>
                <w:lang w:eastAsia="ko-KR"/>
                <w:rFonts w:ascii="맑은 고딕" w:eastAsia="맑은 고딕" w:cs="맑은 고딕" w:hint="eastAsia"/>
                <w:b/>
                <w:bCs/>
                <w:rtl w:val="off"/>
              </w:rPr>
              <w:t>캐릭터</w:t>
            </w:r>
            <w:r>
              <w:rPr>
                <w:rFonts w:ascii="맑은 고딕" w:eastAsia="맑은 고딕" w:cs="맑은 고딕" w:hint="eastAsia"/>
                <w:b/>
                <w:bCs/>
              </w:rPr>
              <w:t>메이커톤</w:t>
            </w:r>
            <w:r>
              <w:rPr>
                <w:rFonts w:ascii="맑은 고딕" w:eastAsia="맑은 고딕" w:cs="맑은 고딕"/>
                <w:b/>
                <w:bCs/>
              </w:rPr>
              <w:t>_성명'</w:t>
            </w:r>
            <w:r>
              <w:rPr>
                <w:rFonts w:ascii="맑은 고딕" w:eastAsia="맑은 고딕" w:cs="맑은 고딕"/>
              </w:rPr>
              <w:t>으로 저장 후 홈페이지 신청서 작성란에 첨부해 주시기 바랍니다.</w:t>
            </w:r>
          </w:p>
          <w:p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3. 첨부가 되지 않을 경우 운영사무국으로 연락주시기 바랍니다.</w:t>
            </w:r>
          </w:p>
          <w:p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color w:val="0000FF"/>
                <w:sz w:val="24"/>
                <w:szCs w:val="24"/>
              </w:rPr>
              <w:t>운영사무국: 0</w:t>
            </w:r>
            <w:r>
              <w:rPr>
                <w:lang w:eastAsia="ko-KR"/>
                <w:rFonts w:ascii="맑은 고딕" w:eastAsia="맑은 고딕" w:cs="맑은 고딕"/>
                <w:b/>
                <w:bCs/>
                <w:color w:val="0000FF"/>
                <w:sz w:val="24"/>
                <w:szCs w:val="24"/>
                <w:rtl w:val="off"/>
              </w:rPr>
              <w:t>10-9094-5670</w:t>
            </w:r>
          </w:p>
        </w:tc>
      </w:tr>
    </w:tbl>
    <w:p>
      <w:pPr>
        <w:rPr>
          <w:sz w:val="2"/>
        </w:rPr>
      </w:pPr>
    </w:p>
    <w:sectPr>
      <w:pgSz w:w="11905" w:h="16837"/>
      <w:pgMar w:top="1167" w:right="1133" w:bottom="1133" w:left="1133" w:header="600" w:footer="566" w:gutter="0"/>
      <w:cols w:space="720"/>
      <w:docGrid w:linePitch="360"/>
      <w:endnotePr>
        <w:numFmt w:val="decimal"/>
      </w:endnotePr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Arial Unicode MS">
    <w:panose1 w:val="020B0604020202020204"/>
    <w:family w:val="Arial Unicode MS"/>
    <w:charset w:val="00"/>
    <w:notTrueType w:val="false"/>
    <w:sig w:usb0="7FFFFFFF" w:usb1="7FFFFFFF" w:usb2="0000003F" w:usb3="00000001" w:csb0="603F01FF" w:csb1="7FFFFFFF"/>
  </w:font>
  <w:font w:name="나눔고딕">
    <w:panose1 w:val="020D0804000000000000"/>
    <w:family w:val="NanumGothic"/>
    <w:charset w:val="00"/>
    <w:notTrueType w:val="false"/>
    <w:sig w:usb0="7FFFFFFF" w:usb1="29D7FCFB" w:usb2="00000010" w:usb3="00000001" w:csb0="00080001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b"/>
      <w:jc w:val="right"/>
    </w:pPr>
    <w: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page">
                <wp:posOffset>0</wp:posOffset>
              </wp:positionH>
              <wp:positionV relativeFrom="margin">
                <wp:posOffset>-137795</wp:posOffset>
              </wp:positionV>
              <wp:extent cx="720090" cy="127000"/>
              <wp:effectExtent l="0" t="0" r="0" b="0"/>
              <wp:wrapNone/>
              <wp:docPr id="204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603250"/>
                        <a:ext cx="720090" cy="127000"/>
                      </a:xfrm>
                      <a:custGeom>
                        <a:avLst/>
                        <a:gdLst/>
                        <a:rect l="l" t="t" r="r" b="b"/>
                        <a:pathLst>
                          <a:path w="21600" h="5669">
                            <a:moveTo>
                              <a:pt x="0" y="0"/>
                            </a:moveTo>
                            <a:lnTo>
                              <a:pt x="5669" y="0"/>
                            </a:lnTo>
                            <a:lnTo>
                              <a:pt x="5669" y="1000"/>
                            </a:lnTo>
                            <a:lnTo>
                              <a:pt x="0" y="10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  <a:round/>
                      </a:ln>
                    </wps:spPr>
                    <wps:txbx>
                      <w:txbxContent>
                        <w:p>
                          <w:pPr>
                            <w:pStyle w:val="a8"/>
                            <w:wordWrap/>
                            <w:jc w:val="center"/>
                            <w:spacing w:line="240" w:lineRule="auto"/>
                            <w:rPr>
                              <w:rFonts w:ascii="함초롬돋움" w:eastAsia="함초롬돋움" w:cs="함초롬돋움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0pt;margin-top:-10.85pt;width:56.7pt;height:10pt;mso-position-horizontal-relative:page;mso-position-vertical-relative:margin;v-text-anchor:middle;mso-wrap-style:square;z-index:1895823359" coordsize="21600, 5669" o:allowincell="t" path="m0,0l5669,0r0,1000l0,1000xe" stroked="f" adj="0,2147483647,0">
              <v:textbox inset="0.0mm,0.0mm,0.0mm,0.0mm">
                <w:txbxContent>
                  <w:p>
                    <w:pPr>
                      <w:pStyle w:val="a8"/>
                      <w:wordWrap/>
                      <w:jc w:val="center"/>
                      <w:spacing w:line="240" w:lineRule="auto"/>
                      <w:rPr>
                        <w:rFonts w:ascii="함초롬돋움" w:eastAsia="함초롬돋움" w:cs="함초롬돋움"/>
                      </w:rPr>
                    </w:pPr>
                  </w:p>
                </w:txbxContent>
              </v:textbox>
              <v:stroke joinstyle="round"/>
            </v:shape>
          </w:pict>
        </mc:Fallback>
      </mc:AlternateContent>
    </w:r>
    <w:r>
      <w:rPr>
        <w:noProof/>
      </w:rPr>
      <w:drawing>
        <wp:inline distT="0" distB="0" distL="0" distR="0">
          <wp:extent cx="996696" cy="360045"/>
          <wp:effectExtent l="0" t="0" r="0" b="0"/>
          <wp:docPr id="2050" name="picture 1" descr="그림입니다. 원본 그림의 이름: 그림2.png 원본 그림의 크기: 가로 210pixel, 세로 78pixe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1" descr="그림입니다. 원본 그림의 이름: 그림2.png 원본 그림의 크기: 가로 210pixel, 세로 78pixel"/>
                  <pic:cNvPicPr>
                    <a:picLocks noUngrp="1"/>
                  </pic:cNvPicPr>
                </pic:nvPicPr>
                <pic:blipFill>
                  <a:blip r:embed="rId1">
                    <a:lum bright="0" contras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6696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93635da"/>
    <w:multiLevelType w:val="multilevel"/>
    <w:tmpl w:val="5862422e"/>
    <w:lvl w:ilvl="0">
      <w:start w:val="1"/>
      <w:lvlText w:val="%1."/>
      <w:lvlJc w:val="left"/>
      <w:pStyle w:val="1"/>
      <w:suff w:val="space"/>
      <w:pPr>
        <w:ind w:left="0" w:firstLine="0"/>
      </w:pPr>
    </w:lvl>
    <w:lvl w:ilvl="1">
      <w:start w:val="1"/>
      <w:numFmt w:val="ganada"/>
      <w:lvlText w:val="%2."/>
      <w:lvlJc w:val="left"/>
      <w:pStyle w:val="2"/>
      <w:suff w:val="space"/>
      <w:pPr>
        <w:ind w:left="0" w:firstLine="0"/>
      </w:pPr>
    </w:lvl>
    <w:lvl w:ilvl="2">
      <w:start w:val="1"/>
      <w:lvlText w:val="%3)"/>
      <w:lvlJc w:val="left"/>
      <w:pStyle w:val="3"/>
      <w:suff w:val="space"/>
      <w:pPr>
        <w:ind w:left="0" w:firstLine="0"/>
      </w:pPr>
    </w:lvl>
    <w:lvl w:ilvl="3">
      <w:start w:val="1"/>
      <w:numFmt w:val="ganada"/>
      <w:lvlText w:val="%4)"/>
      <w:lvlJc w:val="left"/>
      <w:pStyle w:val="4"/>
      <w:suff w:val="space"/>
      <w:pPr>
        <w:ind w:left="0" w:firstLine="0"/>
      </w:pPr>
    </w:lvl>
    <w:lvl w:ilvl="4">
      <w:start w:val="1"/>
      <w:lvlText w:val="(%5)"/>
      <w:lvlJc w:val="left"/>
      <w:pStyle w:val="5"/>
      <w:suff w:val="space"/>
      <w:pPr>
        <w:ind w:left="0" w:firstLine="0"/>
      </w:pPr>
    </w:lvl>
    <w:lvl w:ilvl="5">
      <w:start w:val="1"/>
      <w:numFmt w:val="ganada"/>
      <w:lvlText w:val="(%6)"/>
      <w:lvlJc w:val="left"/>
      <w:pStyle w:val="6"/>
      <w:suff w:val="space"/>
      <w:pPr>
        <w:ind w:left="0" w:firstLine="0"/>
      </w:pPr>
    </w:lvl>
    <w:lvl w:ilvl="6">
      <w:start w:val="1"/>
      <w:numFmt w:val="decimalEnclosedCircle"/>
      <w:lvlText w:val="%7"/>
      <w:lvlJc w:val="left"/>
      <w:pStyle w:val="7"/>
      <w:suff w:val="space"/>
      <w:pPr>
        <w:ind w:left="0" w:firstLine="0"/>
      </w:pPr>
    </w:lvl>
    <w:lvl w:ilvl="7">
      <w:lvlJc w:val="left"/>
    </w:lvl>
    <w:lvl w:ilvl="8"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7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53" w:unhideWhenUsed="1" w:qFormat="1"/>
    <w:lsdException w:name="Closing" w:semiHidden="1" w:unhideWhenUsed="1"/>
    <w:lsdException w:name="Signature" w:semiHidden="1" w:unhideWhenUsed="1"/>
    <w:lsdException w:name="Default Paragraph Font" w:uiPriority="16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7" w:qFormat="1"/>
    <w:lsdException w:name="Emphasis" w:uiPriority="3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2" w:qFormat="1"/>
    <w:lsdException w:name="Table Theme" w:semiHidden="1" w:unhideWhenUsed="1"/>
    <w:lsdException w:name="Placeholder Text" w:uiPriority="89"/>
    <w:lsdException w:name="No Spacing" w:semiHidden="1"/>
    <w:lsdException w:name="Light Shading" w:uiPriority="1" w:qFormat="1"/>
    <w:lsdException w:name="Light List" w:uiPriority="96"/>
    <w:lsdException w:name="Light Grid" w:uiPriority="97"/>
    <w:lsdException w:name="Medium Shading 1" w:uiPriority="98"/>
    <w:lsdException w:name="Medium Shading 2" w:uiPriority="99"/>
    <w:lsdException w:name="Medium List 1" w:uiPriority="100"/>
    <w:lsdException w:name="Medium List 2" w:uiPriority="101"/>
    <w:lsdException w:name="Medium Grid 1" w:uiPriority="102"/>
    <w:lsdException w:name="Medium Grid 2" w:uiPriority="103"/>
    <w:lsdException w:name="Medium Grid 3" w:uiPriority="104"/>
    <w:lsdException w:name="Dark List" w:uiPriority="105"/>
    <w:lsdException w:name="Colorful Shading" w:uiPriority="112"/>
    <w:lsdException w:name="Colorful List" w:uiPriority="113"/>
    <w:lsdException w:name="Colorful Grid" w:uiPriority="114"/>
    <w:lsdException w:name="Light Shading Accent 1" w:uiPriority="115"/>
    <w:lsdException w:name="Light List Accent 1" w:uiPriority="96"/>
    <w:lsdException w:name="Light Grid Accent 1" w:uiPriority="97"/>
    <w:lsdException w:name="Medium Shading 1 Accent 1" w:uiPriority="98"/>
    <w:lsdException w:name="Medium Shading 2 Accent 1" w:uiPriority="99"/>
    <w:lsdException w:name="Medium List 1 Accent 1" w:uiPriority="100"/>
    <w:lsdException w:name="Revision" w:uiPriority="101"/>
    <w:lsdException w:name="List Paragraph" w:semiHidden="1"/>
    <w:lsdException w:name="Quote" w:uiPriority="52" w:qFormat="1"/>
    <w:lsdException w:name="Intense Quote" w:uiPriority="41" w:qFormat="1"/>
    <w:lsdException w:name="Medium List 2 Accent 1" w:uiPriority="48" w:qFormat="1"/>
    <w:lsdException w:name="Medium Grid 1 Accent 1" w:uiPriority="102"/>
    <w:lsdException w:name="Medium Grid 2 Accent 1" w:uiPriority="103"/>
    <w:lsdException w:name="Medium Grid 3 Accent 1" w:uiPriority="104"/>
    <w:lsdException w:name="Dark List Accent 1" w:uiPriority="105"/>
    <w:lsdException w:name="Colorful Shading Accent 1" w:uiPriority="112"/>
    <w:lsdException w:name="Colorful List Accent 1" w:uiPriority="113"/>
    <w:lsdException w:name="Colorful Grid Accent 1" w:uiPriority="114"/>
    <w:lsdException w:name="Light Shading Accent 2" w:uiPriority="115"/>
    <w:lsdException w:name="Light List Accent 2" w:uiPriority="96"/>
    <w:lsdException w:name="Light Grid Accent 2" w:uiPriority="97"/>
    <w:lsdException w:name="Medium Shading 1 Accent 2" w:uiPriority="98"/>
    <w:lsdException w:name="Medium Shading 2 Accent 2" w:uiPriority="99"/>
    <w:lsdException w:name="Medium List 1 Accent 2" w:uiPriority="100"/>
    <w:lsdException w:name="Medium List 2 Accent 2" w:uiPriority="101"/>
    <w:lsdException w:name="Medium Grid 1 Accent 2" w:uiPriority="102"/>
    <w:lsdException w:name="Medium Grid 2 Accent 2" w:uiPriority="103"/>
    <w:lsdException w:name="Medium Grid 3 Accent 2" w:uiPriority="104"/>
    <w:lsdException w:name="Dark List Accent 2" w:uiPriority="105"/>
    <w:lsdException w:name="Colorful Shading Accent 2" w:uiPriority="112"/>
    <w:lsdException w:name="Colorful List Accent 2" w:uiPriority="113"/>
    <w:lsdException w:name="Colorful Grid Accent 2" w:uiPriority="114"/>
    <w:lsdException w:name="Light Shading Accent 3" w:uiPriority="115"/>
    <w:lsdException w:name="Light List Accent 3" w:uiPriority="96"/>
    <w:lsdException w:name="Light Grid Accent 3" w:uiPriority="97"/>
    <w:lsdException w:name="Medium Shading 1 Accent 3" w:uiPriority="98"/>
    <w:lsdException w:name="Medium Shading 2 Accent 3" w:uiPriority="99"/>
    <w:lsdException w:name="Medium List 1 Accent 3" w:uiPriority="100"/>
    <w:lsdException w:name="Medium List 2 Accent 3" w:uiPriority="101"/>
    <w:lsdException w:name="Medium Grid 1 Accent 3" w:uiPriority="102"/>
    <w:lsdException w:name="Medium Grid 2 Accent 3" w:uiPriority="103"/>
    <w:lsdException w:name="Medium Grid 3 Accent 3" w:uiPriority="104"/>
    <w:lsdException w:name="Dark List Accent 3" w:uiPriority="105"/>
    <w:lsdException w:name="Colorful Shading Accent 3" w:uiPriority="112"/>
    <w:lsdException w:name="Colorful List Accent 3" w:uiPriority="113"/>
    <w:lsdException w:name="Colorful Grid Accent 3" w:uiPriority="114"/>
    <w:lsdException w:name="Light Shading Accent 4" w:uiPriority="115"/>
    <w:lsdException w:name="Light List Accent 4" w:uiPriority="96"/>
    <w:lsdException w:name="Light Grid Accent 4" w:uiPriority="97"/>
    <w:lsdException w:name="Medium Shading 1 Accent 4" w:uiPriority="98"/>
    <w:lsdException w:name="Medium Shading 2 Accent 4" w:uiPriority="99"/>
    <w:lsdException w:name="Medium List 1 Accent 4" w:uiPriority="100"/>
    <w:lsdException w:name="Medium List 2 Accent 4" w:uiPriority="101"/>
    <w:lsdException w:name="Medium Grid 1 Accent 4" w:uiPriority="102"/>
    <w:lsdException w:name="Medium Grid 2 Accent 4" w:uiPriority="103"/>
    <w:lsdException w:name="Medium Grid 3 Accent 4" w:uiPriority="104"/>
    <w:lsdException w:name="Dark List Accent 4" w:uiPriority="105"/>
    <w:lsdException w:name="Colorful Shading Accent 4" w:uiPriority="112"/>
    <w:lsdException w:name="Colorful List Accent 4" w:uiPriority="113"/>
    <w:lsdException w:name="Colorful Grid Accent 4" w:uiPriority="114"/>
    <w:lsdException w:name="Light Shading Accent 5" w:uiPriority="115"/>
    <w:lsdException w:name="Light List Accent 5" w:uiPriority="96"/>
    <w:lsdException w:name="Light Grid Accent 5" w:uiPriority="97"/>
    <w:lsdException w:name="Medium Shading 1 Accent 5" w:uiPriority="98"/>
    <w:lsdException w:name="Medium Shading 2 Accent 5" w:uiPriority="99"/>
    <w:lsdException w:name="Medium List 1 Accent 5" w:uiPriority="100"/>
    <w:lsdException w:name="Medium List 2 Accent 5" w:uiPriority="101"/>
    <w:lsdException w:name="Medium Grid 1 Accent 5" w:uiPriority="102"/>
    <w:lsdException w:name="Medium Grid 2 Accent 5" w:uiPriority="103"/>
    <w:lsdException w:name="Medium Grid 3 Accent 5" w:uiPriority="104"/>
    <w:lsdException w:name="Dark List Accent 5" w:uiPriority="105"/>
    <w:lsdException w:name="Colorful Shading Accent 5" w:uiPriority="112"/>
    <w:lsdException w:name="Colorful List Accent 5" w:uiPriority="113"/>
    <w:lsdException w:name="Colorful Grid Accent 5" w:uiPriority="114"/>
    <w:lsdException w:name="Light Shading Accent 6" w:uiPriority="115"/>
    <w:lsdException w:name="Light List Accent 6" w:uiPriority="96"/>
    <w:lsdException w:name="Light Grid Accent 6" w:uiPriority="97"/>
    <w:lsdException w:name="Medium Shading 1 Accent 6" w:uiPriority="98"/>
    <w:lsdException w:name="Medium Shading 2 Accent 6" w:uiPriority="99"/>
    <w:lsdException w:name="Medium List 1 Accent 6" w:uiPriority="100"/>
    <w:lsdException w:name="Medium List 2 Accent 6" w:uiPriority="101"/>
    <w:lsdException w:name="Medium Grid 1 Accent 6" w:uiPriority="102"/>
    <w:lsdException w:name="Medium Grid 2 Accent 6" w:uiPriority="103"/>
    <w:lsdException w:name="Medium Grid 3 Accent 6" w:uiPriority="104"/>
    <w:lsdException w:name="Dark List Accent 6" w:uiPriority="105"/>
    <w:lsdException w:name="Colorful Shading Accent 6" w:uiPriority="112"/>
    <w:lsdException w:name="Colorful List Accent 6" w:uiPriority="113"/>
    <w:lsdException w:name="Colorful Grid Accent 6" w:uiPriority="114"/>
    <w:lsdException w:name="Subtle Emphasis" w:uiPriority="115"/>
    <w:lsdException w:name="Intense Emphasis" w:uiPriority="25" w:qFormat="1"/>
    <w:lsdException w:name="Subtle Reference" w:uiPriority="33" w:qFormat="1"/>
    <w:lsdException w:name="Intense Reference" w:uiPriority="49" w:qFormat="1"/>
    <w:lsdException w:name="Book Title" w:uiPriority="50" w:qFormat="1"/>
    <w:lsdException w:name="Bibliography" w:uiPriority="51" w:qFormat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  <w:semiHidden/>
  </w:style>
  <w:style w:type="paragraph" w:styleId="a4">
    <w:name w:val="footer"/>
    <w:uiPriority w:val="99"/>
    <w:basedOn w:val="a"/>
    <w:link w:val="Char0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  <w:semiHidden/>
  </w:style>
  <w:style w:type="character" w:styleId="a5">
    <w:name w:val="Hyperlink"/>
    <w:uiPriority w:val="99"/>
    <w:basedOn w:val="a0"/>
    <w:unhideWhenUsed/>
    <w:rPr>
      <w:color w:val="0000FF"/>
      <w:u w:val="single" w:color="auto"/>
    </w:rPr>
  </w:style>
  <w:style w:type="character" w:styleId="a6">
    <w:name w:val="footnote reference"/>
    <w:uiPriority w:val="99"/>
    <w:basedOn w:val="a0"/>
    <w:semiHidden/>
    <w:unhideWhenUsed/>
    <w:rPr>
      <w:vertAlign w:val="superscript"/>
    </w:rPr>
  </w:style>
  <w:style w:type="character" w:styleId="a7">
    <w:name w:val="endnote reference"/>
    <w:uiPriority w:val="99"/>
    <w:basedOn w:val="a0"/>
    <w:semiHidden/>
    <w:unhideWhenUsed/>
    <w:rPr>
      <w:vertAlign w:val="superscript"/>
    </w:rPr>
  </w:style>
  <w:style w:type="paragraph" w:customStyle="1" w:styleId="a8">
    <w:name w:val="바탕글"/>
    <w:qFormat/>
    <w:pPr>
      <w:autoSpaceDE w:val="off"/>
      <w:autoSpaceDN w:val="off"/>
      <w:widowControl w:val="off"/>
      <w:wordWrap w:val="off"/>
      <w:jc w:val="both"/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ind w:left="300"/>
      <w:autoSpaceDE w:val="off"/>
      <w:autoSpaceDN w:val="off"/>
      <w:widowControl w:val="off"/>
      <w:wordWrap w:val="off"/>
      <w:jc w:val="both"/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ind w:left="200"/>
      <w:autoSpaceDE w:val="off"/>
      <w:autoSpaceDN w:val="off"/>
      <w:widowControl w:val="off"/>
      <w:wordWrap w:val="off"/>
      <w:jc w:val="both"/>
      <w:numPr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ind w:left="400"/>
      <w:autoSpaceDE w:val="off"/>
      <w:autoSpaceDN w:val="off"/>
      <w:widowControl w:val="off"/>
      <w:wordWrap w:val="off"/>
      <w:jc w:val="both"/>
      <w:numPr>
        <w:ilvl w:val="1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ind w:left="600"/>
      <w:autoSpaceDE w:val="off"/>
      <w:autoSpaceDN w:val="off"/>
      <w:widowControl w:val="off"/>
      <w:wordWrap w:val="off"/>
      <w:jc w:val="both"/>
      <w:numPr>
        <w:ilvl w:val="2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ind w:left="800"/>
      <w:autoSpaceDE w:val="off"/>
      <w:autoSpaceDN w:val="off"/>
      <w:widowControl w:val="off"/>
      <w:wordWrap w:val="off"/>
      <w:jc w:val="both"/>
      <w:numPr>
        <w:ilvl w:val="3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ind w:left="1000"/>
      <w:autoSpaceDE w:val="off"/>
      <w:autoSpaceDN w:val="off"/>
      <w:widowControl w:val="off"/>
      <w:wordWrap w:val="off"/>
      <w:jc w:val="both"/>
      <w:numPr>
        <w:ilvl w:val="4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ind w:left="1200"/>
      <w:autoSpaceDE w:val="off"/>
      <w:autoSpaceDN w:val="off"/>
      <w:widowControl w:val="off"/>
      <w:wordWrap w:val="off"/>
      <w:jc w:val="both"/>
      <w:numPr>
        <w:ilvl w:val="5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ind w:left="1400"/>
      <w:autoSpaceDE w:val="off"/>
      <w:autoSpaceDN w:val="off"/>
      <w:widowControl w:val="off"/>
      <w:wordWrap w:val="off"/>
      <w:jc w:val="both"/>
      <w:numPr>
        <w:ilvl w:val="6"/>
        <w:numId w:val="1"/>
      </w:numPr>
      <w:spacing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autoSpaceDE w:val="off"/>
      <w:autoSpaceDN w:val="off"/>
      <w:widowControl w:val="off"/>
      <w:wordWrap w:val="off"/>
      <w:jc w:val="both"/>
      <w:spacing w:line="249" w:lineRule="auto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autoSpaceDE w:val="off"/>
      <w:autoSpaceDN w:val="off"/>
      <w:widowControl w:val="off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ind w:left="262" w:hanging="262"/>
      <w:autoSpaceDE w:val="off"/>
      <w:autoSpaceDN w:val="off"/>
      <w:widowControl w:val="off"/>
      <w:wordWrap w:val="off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ind w:left="262" w:hanging="262"/>
      <w:autoSpaceDE w:val="off"/>
      <w:autoSpaceDN w:val="off"/>
      <w:widowControl w:val="off"/>
      <w:wordWrap w:val="off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autoSpaceDE w:val="off"/>
      <w:autoSpaceDN w:val="off"/>
      <w:widowControl w:val="off"/>
    </w:pPr>
    <w:rPr>
      <w:rFonts w:ascii="함초롬돋움" w:eastAsia="함초롬돋움" w:hAnsi="Arial Unicode MS" w:cs="함초롬돋움"/>
      <w:color w:val="000000"/>
      <w:sz w:val="18"/>
      <w:szCs w:val="18"/>
      <w:spacing w:val="-4"/>
    </w:rPr>
  </w:style>
  <w:style w:type="paragraph" w:customStyle="1" w:styleId="xl66">
    <w:name w:val="xl66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나눔고딕" w:eastAsia="나눔고딕" w:hAnsi="Arial Unicode MS" w:cs="나눔고딕"/>
      <w:color w:val="000000"/>
      <w:sz w:val="18"/>
      <w:szCs w:val="18"/>
    </w:rPr>
  </w:style>
  <w:style w:type="paragraph" w:customStyle="1" w:styleId="xl67">
    <w:name w:val="xl67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나눔고딕" w:eastAsia="나눔고딕" w:hAnsi="Arial Unicode MS" w:cs="나눔고딕"/>
      <w:color w:val="FFFFFF"/>
      <w:sz w:val="18"/>
      <w:szCs w:val="18"/>
    </w:rPr>
  </w:style>
  <w:style w:type="paragraph" w:customStyle="1" w:styleId="xl64">
    <w:name w:val="xl64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1">
    <w:name w:val="xl71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5">
    <w:name w:val="xl65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75">
    <w:name w:val="xl75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8">
    <w:name w:val="xl68"/>
    <w:qFormat/>
    <w:pPr>
      <w:autoSpaceDE w:val="off"/>
      <w:autoSpaceDN w:val="off"/>
      <w:widowControl w:val="off"/>
      <w:wordWrap w:val="off"/>
      <w:jc w:val="center"/>
      <w:spacing w:line="249" w:lineRule="auto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MS">
    <w:name w:val="MS바탕글"/>
    <w:qFormat/>
    <w:pPr>
      <w:autoSpaceDE w:val="off"/>
      <w:autoSpaceDN w:val="off"/>
      <w:widowControl w:val="off"/>
      <w:wordWrap w:val="off"/>
      <w:jc w:val="both"/>
    </w:pPr>
    <w:rPr>
      <w:rFonts w:ascii="맑은 고딕" w:eastAsia="맑은 고딕" w:hAnsi="Arial Unicode MS" w:cs="맑은 고딕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목적</dc:title>
  <dc:subject/>
  <dc:creator>keco</dc:creator>
  <cp:keywords/>
  <dc:description/>
  <cp:lastModifiedBy>hwayo</cp:lastModifiedBy>
  <cp:revision>1</cp:revision>
  <dcterms:created xsi:type="dcterms:W3CDTF">2023-11-02T07:50:00Z</dcterms:created>
  <dcterms:modified xsi:type="dcterms:W3CDTF">2026-09-07T02:15:09Z</dcterms:modified>
  <cp:version>1300.0100.01</cp:version>
</cp:coreProperties>
</file>